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7BE8" w14:textId="77777777" w:rsidR="00830142" w:rsidRDefault="00830142"/>
    <w:p w14:paraId="29228E9F" w14:textId="273D2C0B" w:rsidR="0014369D" w:rsidRDefault="003519FB">
      <w:r w:rsidRPr="003519FB">
        <w:t>Under the GDPR we have a legal duty to protect any information we collect from you. The information will only be used for the purposes of this project and will not be kept longer than is necessary to do so, up to a maximum of five years. We will not share your personal details with any other agency unless we have concerns that you or another individual may be at risk of harm or if it is required by law. We do not collect personal information for commercial purposes.</w:t>
      </w:r>
      <w:r w:rsidRPr="003519FB">
        <w:br/>
      </w:r>
      <w:r w:rsidRPr="003519FB">
        <w:br/>
        <w:t>If you would like to find out more about how Essex County Council uses personal data, please go to www.essex.gov.uk/privacy or call 03457 430 430.</w:t>
      </w:r>
      <w:r w:rsidRPr="003519FB">
        <w:br/>
      </w:r>
      <w:r w:rsidRPr="003519FB">
        <w:br/>
        <w:t>Essex County Council has a Data Protection Officer who makes sure we respect your rights and follow the law. If you have any concerns or questions about how we look after your personal information, please contact the Data Protection Officer at DPO@essex.gov.uk or by calling 03457 430 430 and asking to speak to the Data Protection Officer.</w:t>
      </w:r>
    </w:p>
    <w:p w14:paraId="701ABCC9" w14:textId="77777777" w:rsidR="0037312A" w:rsidRDefault="0037312A"/>
    <w:p w14:paraId="62B962C4" w14:textId="77777777" w:rsidR="0037312A" w:rsidRDefault="0037312A"/>
    <w:sectPr w:rsidR="0037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FB"/>
    <w:rsid w:val="0014369D"/>
    <w:rsid w:val="001A69E4"/>
    <w:rsid w:val="003519FB"/>
    <w:rsid w:val="0037312A"/>
    <w:rsid w:val="003A4B47"/>
    <w:rsid w:val="00545C08"/>
    <w:rsid w:val="007248F9"/>
    <w:rsid w:val="00830142"/>
    <w:rsid w:val="00AE1571"/>
    <w:rsid w:val="00B72E74"/>
    <w:rsid w:val="00B93744"/>
    <w:rsid w:val="00D775FC"/>
    <w:rsid w:val="00F0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8AAA"/>
  <w15:chartTrackingRefBased/>
  <w15:docId w15:val="{D09757D9-D537-45F5-B1D6-AE885FE8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9FB"/>
    <w:rPr>
      <w:rFonts w:eastAsiaTheme="majorEastAsia" w:cstheme="majorBidi"/>
      <w:color w:val="272727" w:themeColor="text1" w:themeTint="D8"/>
    </w:rPr>
  </w:style>
  <w:style w:type="paragraph" w:styleId="Title">
    <w:name w:val="Title"/>
    <w:basedOn w:val="Normal"/>
    <w:next w:val="Normal"/>
    <w:link w:val="TitleChar"/>
    <w:uiPriority w:val="10"/>
    <w:qFormat/>
    <w:rsid w:val="00351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9FB"/>
    <w:pPr>
      <w:spacing w:before="160"/>
      <w:jc w:val="center"/>
    </w:pPr>
    <w:rPr>
      <w:i/>
      <w:iCs/>
      <w:color w:val="404040" w:themeColor="text1" w:themeTint="BF"/>
    </w:rPr>
  </w:style>
  <w:style w:type="character" w:customStyle="1" w:styleId="QuoteChar">
    <w:name w:val="Quote Char"/>
    <w:basedOn w:val="DefaultParagraphFont"/>
    <w:link w:val="Quote"/>
    <w:uiPriority w:val="29"/>
    <w:rsid w:val="003519FB"/>
    <w:rPr>
      <w:i/>
      <w:iCs/>
      <w:color w:val="404040" w:themeColor="text1" w:themeTint="BF"/>
    </w:rPr>
  </w:style>
  <w:style w:type="paragraph" w:styleId="ListParagraph">
    <w:name w:val="List Paragraph"/>
    <w:basedOn w:val="Normal"/>
    <w:uiPriority w:val="34"/>
    <w:qFormat/>
    <w:rsid w:val="003519FB"/>
    <w:pPr>
      <w:ind w:left="720"/>
      <w:contextualSpacing/>
    </w:pPr>
  </w:style>
  <w:style w:type="character" w:styleId="IntenseEmphasis">
    <w:name w:val="Intense Emphasis"/>
    <w:basedOn w:val="DefaultParagraphFont"/>
    <w:uiPriority w:val="21"/>
    <w:qFormat/>
    <w:rsid w:val="003519FB"/>
    <w:rPr>
      <w:i/>
      <w:iCs/>
      <w:color w:val="0F4761" w:themeColor="accent1" w:themeShade="BF"/>
    </w:rPr>
  </w:style>
  <w:style w:type="paragraph" w:styleId="IntenseQuote">
    <w:name w:val="Intense Quote"/>
    <w:basedOn w:val="Normal"/>
    <w:next w:val="Normal"/>
    <w:link w:val="IntenseQuoteChar"/>
    <w:uiPriority w:val="30"/>
    <w:qFormat/>
    <w:rsid w:val="00351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9FB"/>
    <w:rPr>
      <w:i/>
      <w:iCs/>
      <w:color w:val="0F4761" w:themeColor="accent1" w:themeShade="BF"/>
    </w:rPr>
  </w:style>
  <w:style w:type="character" w:styleId="IntenseReference">
    <w:name w:val="Intense Reference"/>
    <w:basedOn w:val="DefaultParagraphFont"/>
    <w:uiPriority w:val="32"/>
    <w:qFormat/>
    <w:rsid w:val="00351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Words>
  <Characters>821</Characters>
  <Application>Microsoft Office Word</Application>
  <DocSecurity>0</DocSecurity>
  <Lines>6</Lines>
  <Paragraphs>1</Paragraphs>
  <ScaleCrop>false</ScaleCrop>
  <Company>Essex County Council</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Kendall - Assistant Educational Psychologist</dc:creator>
  <cp:keywords/>
  <dc:description/>
  <cp:lastModifiedBy>Katie Kendall - Assistant Educational Psychologist</cp:lastModifiedBy>
  <cp:revision>5</cp:revision>
  <dcterms:created xsi:type="dcterms:W3CDTF">2025-04-30T12:29:00Z</dcterms:created>
  <dcterms:modified xsi:type="dcterms:W3CDTF">2025-04-30T12:50:00Z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2025-04-30T12:31:34Z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46852d30-21d9-4550-be97-9cf6b5f9ec2f</vt:lpwstr>
  </property>
  <property fmtid="{D5CDD505-2E9C-101B-9397-08002B2CF9AE}" pid="8" name="MSIP_Label_39d8be9e-c8d9-4b9c-bd40-2c27cc7ea2e6_ContentBits">
    <vt:lpwstr>0</vt:lpwstr>
  </property>
</Properties>
</file>